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005148">
        <w:rPr>
          <w:sz w:val="22"/>
          <w:szCs w:val="22"/>
        </w:rPr>
        <w:t>1</w:t>
      </w:r>
      <w:r w:rsidR="009F39DF">
        <w:rPr>
          <w:sz w:val="22"/>
          <w:szCs w:val="22"/>
        </w:rPr>
        <w:t>1</w:t>
      </w:r>
      <w:r w:rsidR="00005148">
        <w:rPr>
          <w:sz w:val="22"/>
          <w:szCs w:val="22"/>
        </w:rPr>
        <w:t>.04.2017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005148">
        <w:rPr>
          <w:sz w:val="22"/>
          <w:szCs w:val="22"/>
        </w:rPr>
        <w:t>BRI.IR1.271.5.2017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  <w:r w:rsidRPr="00475B3C">
        <w:rPr>
          <w:b/>
          <w:i/>
          <w:sz w:val="22"/>
          <w:szCs w:val="22"/>
        </w:rPr>
        <w:t>„Wymiana dachu na świetlicy wiejskiej w Tarnawie”</w:t>
      </w:r>
    </w:p>
    <w:p w:rsidR="00005148" w:rsidRDefault="00005148" w:rsidP="00282D9F">
      <w:pPr>
        <w:pStyle w:val="Default"/>
        <w:jc w:val="center"/>
        <w:rPr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282D9F">
      <w:pPr>
        <w:pStyle w:val="Default"/>
        <w:jc w:val="center"/>
        <w:rPr>
          <w:b/>
          <w:bCs/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</w:p>
    <w:p w:rsidR="009F39DF" w:rsidRPr="00F8212B" w:rsidRDefault="009F39DF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Do wykonania wymiany pokrycia Zamawiający przekaże posiadane przez siebie materiały jak w załączeniu, pozostałe brakujące a niezbędne do prawidłowego wykonania przedmiotu zamówienia stanowią koszt Wykonawcy które należy uwzględnić w cenie oferty.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8034C2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9F39DF">
        <w:rPr>
          <w:sz w:val="22"/>
          <w:szCs w:val="22"/>
        </w:rPr>
        <w:tab/>
      </w:r>
      <w:r w:rsidR="00005148" w:rsidRPr="00005148">
        <w:rPr>
          <w:b/>
          <w:sz w:val="22"/>
          <w:szCs w:val="22"/>
        </w:rPr>
        <w:t>30.06.2017 r</w:t>
      </w:r>
      <w:r w:rsidR="00005148" w:rsidRPr="00005148">
        <w:rPr>
          <w:b/>
          <w:i/>
          <w:sz w:val="22"/>
          <w:szCs w:val="22"/>
        </w:rPr>
        <w:t>.</w:t>
      </w:r>
    </w:p>
    <w:p w:rsidR="00517DEC" w:rsidRPr="00005148" w:rsidRDefault="008034C2" w:rsidP="00517DEC">
      <w:pPr>
        <w:pStyle w:val="Default"/>
        <w:ind w:left="713" w:hanging="358"/>
        <w:rPr>
          <w:b/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 xml:space="preserve">) okres gwarancji: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005148" w:rsidRPr="00005148">
        <w:rPr>
          <w:b/>
          <w:sz w:val="22"/>
          <w:szCs w:val="22"/>
        </w:rPr>
        <w:t xml:space="preserve">60 miesięcy od dnia ostatecznego bezusterkowego odbioru robót </w:t>
      </w:r>
      <w:r w:rsidR="00517DEC" w:rsidRPr="00005148">
        <w:rPr>
          <w:b/>
          <w:sz w:val="22"/>
          <w:szCs w:val="22"/>
        </w:rPr>
        <w:t xml:space="preserve"> </w:t>
      </w:r>
    </w:p>
    <w:p w:rsidR="00517DEC" w:rsidRPr="00005148" w:rsidRDefault="008034C2" w:rsidP="009F39DF">
      <w:pPr>
        <w:pStyle w:val="Default"/>
        <w:ind w:left="3535" w:hanging="3180"/>
        <w:rPr>
          <w:b/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 xml:space="preserve">) warunki płatności: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005148" w:rsidRPr="00005148">
        <w:rPr>
          <w:b/>
          <w:sz w:val="22"/>
          <w:szCs w:val="22"/>
        </w:rPr>
        <w:t>przelew w terminie 30 dni od dnia złożenia faktury wraz z protokołem bezusterkowego odbioru robót</w:t>
      </w:r>
      <w:r w:rsidR="00517DEC" w:rsidRPr="00005148">
        <w:rPr>
          <w:b/>
          <w:sz w:val="22"/>
          <w:szCs w:val="22"/>
        </w:rPr>
        <w:t xml:space="preserve"> </w:t>
      </w:r>
    </w:p>
    <w:p w:rsidR="0066042E" w:rsidRPr="009F39DF" w:rsidRDefault="008034C2" w:rsidP="009F39DF">
      <w:pPr>
        <w:pStyle w:val="Default"/>
        <w:ind w:left="3535" w:hanging="3180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>d</w:t>
      </w:r>
      <w:r w:rsidR="00517DEC">
        <w:rPr>
          <w:sz w:val="22"/>
          <w:szCs w:val="22"/>
        </w:rPr>
        <w:t xml:space="preserve">) </w:t>
      </w:r>
      <w:r w:rsidR="00005148">
        <w:rPr>
          <w:rFonts w:eastAsia="Calibri"/>
          <w:sz w:val="22"/>
          <w:szCs w:val="22"/>
        </w:rPr>
        <w:t>w ofercie należy uwzględnić</w:t>
      </w:r>
      <w:r w:rsidR="00005148">
        <w:rPr>
          <w:sz w:val="22"/>
          <w:szCs w:val="22"/>
        </w:rPr>
        <w:t>:</w:t>
      </w:r>
      <w:r w:rsidR="00005148">
        <w:rPr>
          <w:rFonts w:eastAsia="Calibri"/>
          <w:sz w:val="22"/>
          <w:szCs w:val="22"/>
        </w:rPr>
        <w:t xml:space="preserve"> </w:t>
      </w:r>
      <w:r w:rsidR="00005148">
        <w:rPr>
          <w:rFonts w:eastAsia="Calibri"/>
          <w:sz w:val="22"/>
          <w:szCs w:val="22"/>
        </w:rPr>
        <w:tab/>
      </w:r>
      <w:r w:rsidR="00005148" w:rsidRPr="00005148">
        <w:rPr>
          <w:rFonts w:eastAsia="Calibri"/>
          <w:b/>
          <w:sz w:val="22"/>
          <w:szCs w:val="22"/>
        </w:rPr>
        <w:t>koszty usunięcia materiałów rozbiórkowych</w:t>
      </w:r>
      <w:r w:rsidR="009F39DF">
        <w:rPr>
          <w:rFonts w:eastAsia="Calibri"/>
          <w:b/>
          <w:sz w:val="22"/>
          <w:szCs w:val="22"/>
        </w:rPr>
        <w:t>:</w:t>
      </w:r>
      <w:r w:rsidR="00005148" w:rsidRPr="00005148">
        <w:rPr>
          <w:rFonts w:eastAsia="Calibri"/>
          <w:b/>
          <w:sz w:val="22"/>
          <w:szCs w:val="22"/>
        </w:rPr>
        <w:t xml:space="preserve"> gruzu</w:t>
      </w:r>
      <w:r w:rsidR="00005148">
        <w:rPr>
          <w:b/>
          <w:sz w:val="22"/>
          <w:szCs w:val="22"/>
        </w:rPr>
        <w:t xml:space="preserve">, drewnianych elementów łacenia </w:t>
      </w:r>
      <w:r w:rsidR="00005148" w:rsidRPr="00005148">
        <w:rPr>
          <w:rFonts w:eastAsia="Calibri"/>
          <w:b/>
          <w:sz w:val="22"/>
          <w:szCs w:val="22"/>
        </w:rPr>
        <w:t>itp.</w:t>
      </w:r>
      <w:r w:rsidR="00005148">
        <w:rPr>
          <w:b/>
          <w:sz w:val="22"/>
          <w:szCs w:val="22"/>
        </w:rPr>
        <w:t xml:space="preserve"> (nie dotyczy pokrycia </w:t>
      </w:r>
      <w:r w:rsidR="009F39DF">
        <w:rPr>
          <w:b/>
          <w:sz w:val="22"/>
          <w:szCs w:val="22"/>
        </w:rPr>
        <w:t>z eternitu) oraz uporządkowanie -przywrócenie terenu do stanu sprzed rozpoczęcia robót.</w:t>
      </w:r>
      <w:r w:rsidR="0066042E">
        <w:rPr>
          <w:sz w:val="22"/>
          <w:szCs w:val="22"/>
        </w:rPr>
        <w:t xml:space="preserve">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005148" w:rsidRPr="00005148">
        <w:rPr>
          <w:b/>
          <w:i/>
          <w:sz w:val="22"/>
          <w:szCs w:val="22"/>
        </w:rPr>
        <w:t>20.04.2017r.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>Urząd miejski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P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>dnia 20.04.2017r.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10:15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  <w:r w:rsidRPr="00475B3C">
        <w:rPr>
          <w:b/>
          <w:i/>
          <w:sz w:val="22"/>
          <w:szCs w:val="22"/>
        </w:rPr>
        <w:t>„Wymiana dachu na świetlicy wiejskiej w Tarnawie”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5F34B1" w:rsidRPr="00005148" w:rsidRDefault="00005148" w:rsidP="00005148">
      <w:pPr>
        <w:pStyle w:val="Default"/>
        <w:ind w:left="60"/>
        <w:rPr>
          <w:i/>
        </w:rPr>
      </w:pPr>
      <w:r>
        <w:rPr>
          <w:sz w:val="22"/>
          <w:szCs w:val="22"/>
        </w:rPr>
        <w:t xml:space="preserve">* </w:t>
      </w:r>
      <w:r w:rsidR="008034C2">
        <w:rPr>
          <w:i/>
        </w:rPr>
        <w:t>wypełnić jeżeli są przewidziane lub pominąć.</w:t>
      </w:r>
    </w:p>
    <w:sectPr w:rsidR="005F34B1" w:rsidRPr="00005148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694A"/>
    <w:rsid w:val="0036091A"/>
    <w:rsid w:val="00365C1C"/>
    <w:rsid w:val="00366200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5B3C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5</cp:revision>
  <cp:lastPrinted>2016-01-11T13:18:00Z</cp:lastPrinted>
  <dcterms:created xsi:type="dcterms:W3CDTF">2017-04-11T10:00:00Z</dcterms:created>
  <dcterms:modified xsi:type="dcterms:W3CDTF">2017-04-12T10:50:00Z</dcterms:modified>
</cp:coreProperties>
</file>